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92DB" w14:textId="77777777" w:rsidR="005539BF" w:rsidRDefault="005539BF" w:rsidP="005539BF">
      <w:pPr>
        <w:jc w:val="center"/>
        <w:rPr>
          <w:b/>
          <w:sz w:val="28"/>
          <w:szCs w:val="28"/>
        </w:rPr>
      </w:pPr>
      <w:bookmarkStart w:id="0" w:name="_Hlk83804723"/>
    </w:p>
    <w:p w14:paraId="146D1399" w14:textId="3E029706" w:rsidR="005539BF" w:rsidRPr="009F2B55" w:rsidRDefault="005539BF" w:rsidP="005539BF">
      <w:pPr>
        <w:jc w:val="center"/>
        <w:rPr>
          <w:b/>
          <w:sz w:val="28"/>
          <w:szCs w:val="28"/>
        </w:rPr>
      </w:pPr>
      <w:r w:rsidRPr="009F2B55">
        <w:rPr>
          <w:b/>
          <w:sz w:val="28"/>
          <w:szCs w:val="28"/>
        </w:rPr>
        <w:t xml:space="preserve">PROJETO DE LEI Nº </w:t>
      </w:r>
    </w:p>
    <w:p w14:paraId="37958104" w14:textId="301326EB" w:rsidR="005539BF" w:rsidRPr="009F2B55" w:rsidRDefault="005539BF" w:rsidP="005539BF">
      <w:pPr>
        <w:jc w:val="center"/>
        <w:rPr>
          <w:b/>
          <w:sz w:val="25"/>
          <w:szCs w:val="25"/>
        </w:rPr>
      </w:pPr>
      <w:r w:rsidRPr="009F2B55">
        <w:rPr>
          <w:sz w:val="26"/>
          <w:szCs w:val="26"/>
        </w:rPr>
        <w:t xml:space="preserve"> De 2</w:t>
      </w:r>
      <w:r w:rsidR="00F11ACD">
        <w:rPr>
          <w:sz w:val="26"/>
          <w:szCs w:val="26"/>
        </w:rPr>
        <w:t>9</w:t>
      </w:r>
      <w:r w:rsidRPr="009F2B55">
        <w:rPr>
          <w:sz w:val="26"/>
          <w:szCs w:val="26"/>
        </w:rPr>
        <w:t xml:space="preserve"> </w:t>
      </w:r>
      <w:r w:rsidR="00F11ACD">
        <w:rPr>
          <w:sz w:val="26"/>
          <w:szCs w:val="26"/>
        </w:rPr>
        <w:t>setembro</w:t>
      </w:r>
      <w:r w:rsidRPr="009F2B55">
        <w:rPr>
          <w:sz w:val="26"/>
          <w:szCs w:val="26"/>
        </w:rPr>
        <w:t xml:space="preserve"> de 2021</w:t>
      </w:r>
    </w:p>
    <w:p w14:paraId="7D834546" w14:textId="77777777" w:rsidR="005539BF" w:rsidRPr="009F2B55" w:rsidRDefault="005539BF" w:rsidP="005539BF">
      <w:pPr>
        <w:jc w:val="both"/>
        <w:rPr>
          <w:sz w:val="24"/>
          <w:szCs w:val="24"/>
        </w:rPr>
      </w:pPr>
    </w:p>
    <w:p w14:paraId="300591EE" w14:textId="77777777" w:rsidR="005539BF" w:rsidRPr="009F2B55" w:rsidRDefault="005539BF" w:rsidP="005539BF">
      <w:pPr>
        <w:jc w:val="both"/>
        <w:rPr>
          <w:sz w:val="24"/>
          <w:szCs w:val="24"/>
        </w:rPr>
      </w:pPr>
    </w:p>
    <w:p w14:paraId="60BC28E8" w14:textId="77777777" w:rsidR="005539BF" w:rsidRPr="009F2B55" w:rsidRDefault="005539BF" w:rsidP="005539BF">
      <w:pPr>
        <w:pStyle w:val="Corpodetexto"/>
        <w:spacing w:line="360" w:lineRule="auto"/>
        <w:rPr>
          <w:color w:val="000000"/>
          <w:szCs w:val="24"/>
        </w:rPr>
      </w:pPr>
      <w:r w:rsidRPr="009F2B55">
        <w:rPr>
          <w:color w:val="000000"/>
          <w:szCs w:val="24"/>
        </w:rPr>
        <w:t>A CÂMARA MUNICIPAL DE ITAPETINGA, ESTADO DA BAHIA, no uso de suas atribuições legais especialmente o disposto na Lei Orgânica do Município, bem como ao que confere o Regimento Interno desta Casa de Leis, estamos submetendo à apreciação do Plenário o seguinte Projeto de Lei.</w:t>
      </w:r>
    </w:p>
    <w:p w14:paraId="2D7A3721" w14:textId="77777777" w:rsidR="005539BF" w:rsidRPr="009F2B55" w:rsidRDefault="005539BF" w:rsidP="005539BF">
      <w:pPr>
        <w:pStyle w:val="Corpodetexto"/>
        <w:spacing w:line="360" w:lineRule="auto"/>
        <w:rPr>
          <w:color w:val="000000"/>
          <w:szCs w:val="24"/>
        </w:rPr>
      </w:pPr>
    </w:p>
    <w:p w14:paraId="44A1C794" w14:textId="77777777" w:rsidR="005539BF" w:rsidRPr="009F2B55" w:rsidRDefault="005539BF" w:rsidP="005539BF">
      <w:pPr>
        <w:ind w:left="4956"/>
        <w:jc w:val="both"/>
        <w:rPr>
          <w:b/>
          <w:color w:val="000000"/>
          <w:sz w:val="24"/>
          <w:szCs w:val="24"/>
        </w:rPr>
      </w:pPr>
      <w:r w:rsidRPr="009F2B55">
        <w:rPr>
          <w:b/>
          <w:color w:val="000000"/>
          <w:sz w:val="24"/>
          <w:szCs w:val="24"/>
        </w:rPr>
        <w:t xml:space="preserve">Projeto de lei, </w:t>
      </w:r>
      <w:r w:rsidRPr="009F2B55">
        <w:rPr>
          <w:b/>
          <w:bCs/>
          <w:sz w:val="24"/>
          <w:szCs w:val="24"/>
          <w:lang w:eastAsia="pt-BR"/>
        </w:rPr>
        <w:t>institui o programa de equipagem de praças, complexos esportivos e logradouros públicos com mobiliário urbano adaptado às necessidades dos deficientes físicos</w:t>
      </w:r>
      <w:r w:rsidRPr="009F2B55">
        <w:rPr>
          <w:b/>
          <w:color w:val="000000"/>
          <w:sz w:val="24"/>
          <w:szCs w:val="24"/>
        </w:rPr>
        <w:t>:</w:t>
      </w:r>
    </w:p>
    <w:p w14:paraId="0D724366" w14:textId="77777777" w:rsidR="005539BF" w:rsidRPr="009F2B55" w:rsidRDefault="005539BF" w:rsidP="005539BF">
      <w:pPr>
        <w:ind w:left="4956"/>
        <w:jc w:val="both"/>
        <w:rPr>
          <w:color w:val="000000"/>
          <w:sz w:val="24"/>
          <w:szCs w:val="24"/>
        </w:rPr>
      </w:pPr>
    </w:p>
    <w:p w14:paraId="7390503B" w14:textId="77777777" w:rsidR="005539BF" w:rsidRPr="009F2B55" w:rsidRDefault="005539BF" w:rsidP="005539BF">
      <w:pPr>
        <w:ind w:left="4956"/>
        <w:jc w:val="both"/>
        <w:rPr>
          <w:sz w:val="24"/>
          <w:szCs w:val="24"/>
        </w:rPr>
      </w:pPr>
    </w:p>
    <w:p w14:paraId="0262DFC6" w14:textId="77777777" w:rsidR="005539BF" w:rsidRPr="009F2B55" w:rsidRDefault="005539BF" w:rsidP="005539BF">
      <w:pPr>
        <w:suppressAutoHyphens w:val="0"/>
        <w:jc w:val="both"/>
        <w:rPr>
          <w:sz w:val="24"/>
          <w:szCs w:val="24"/>
          <w:lang w:eastAsia="pt-BR"/>
        </w:rPr>
      </w:pPr>
      <w:r w:rsidRPr="009F2B55">
        <w:rPr>
          <w:color w:val="000000"/>
          <w:sz w:val="24"/>
          <w:szCs w:val="24"/>
          <w:shd w:val="clear" w:color="auto" w:fill="FFFFFF"/>
          <w:lang w:eastAsia="pt-BR"/>
        </w:rPr>
        <w:t>Art.1º Fica instituído o programa de equipagem de praças, complexos esportivos e logradouros públicos com mobiliário urbano adaptado às necessidades de acesso e uso para deficientes físicos.</w:t>
      </w:r>
    </w:p>
    <w:p w14:paraId="262F579E" w14:textId="77777777" w:rsidR="005539BF" w:rsidRPr="009F2B55" w:rsidRDefault="005539BF" w:rsidP="005539BF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pt-BR"/>
        </w:rPr>
      </w:pPr>
      <w:r w:rsidRPr="009F2B55">
        <w:rPr>
          <w:color w:val="000000"/>
          <w:sz w:val="24"/>
          <w:szCs w:val="24"/>
          <w:lang w:eastAsia="pt-BR"/>
        </w:rPr>
        <w:t>Art. 2º O mobiliário urbano de que trata o Art. 1º desta Lei obedecerá aos seguintes objetivos:</w:t>
      </w:r>
    </w:p>
    <w:p w14:paraId="01411415" w14:textId="77777777" w:rsidR="005539BF" w:rsidRPr="009F2B55" w:rsidRDefault="005539BF" w:rsidP="005539BF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pt-BR"/>
        </w:rPr>
      </w:pPr>
      <w:r w:rsidRPr="009F2B55">
        <w:rPr>
          <w:color w:val="000000"/>
          <w:sz w:val="24"/>
          <w:szCs w:val="24"/>
          <w:lang w:eastAsia="pt-BR"/>
        </w:rPr>
        <w:t>I - atender deficientes físicos de 0 a de até 14 anos, permitindo-lhes a prática de atividades lúdicas e de lazer em brinquedos apropriados;</w:t>
      </w:r>
    </w:p>
    <w:p w14:paraId="38AC1F47" w14:textId="77777777" w:rsidR="005539BF" w:rsidRPr="009F2B55" w:rsidRDefault="005539BF" w:rsidP="005539BF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pt-BR"/>
        </w:rPr>
      </w:pPr>
      <w:r w:rsidRPr="009F2B55">
        <w:rPr>
          <w:color w:val="000000"/>
          <w:sz w:val="24"/>
          <w:szCs w:val="24"/>
          <w:lang w:eastAsia="pt-BR"/>
        </w:rPr>
        <w:t>II - atender deficientes físicos de idade superior a 14 anos, permitindo-lhes a prática de ginástica e outros esportes em aparelhos e espaços devidamente adaptados a suas necessidades.</w:t>
      </w:r>
    </w:p>
    <w:p w14:paraId="3E38C2BB" w14:textId="77777777" w:rsidR="005539BF" w:rsidRPr="009F2B55" w:rsidRDefault="005539BF" w:rsidP="005539BF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pt-BR"/>
        </w:rPr>
      </w:pPr>
      <w:r w:rsidRPr="009F2B55">
        <w:rPr>
          <w:color w:val="000000"/>
          <w:sz w:val="24"/>
          <w:szCs w:val="24"/>
          <w:lang w:eastAsia="pt-BR"/>
        </w:rPr>
        <w:t>Art.3º O Poder Executivo, no atendimento às disposições contidas nesta Lei promoverá através dos órgãos da administração municipal competentes, convênios com entidades e associações de deficientes físicos para especificação técnica do mobiliário urbano apropriado.</w:t>
      </w:r>
    </w:p>
    <w:p w14:paraId="2293605E" w14:textId="77777777" w:rsidR="005539BF" w:rsidRPr="009F2B55" w:rsidRDefault="005539BF" w:rsidP="005539BF">
      <w:pPr>
        <w:shd w:val="clear" w:color="auto" w:fill="FFFFFF"/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pt-BR"/>
        </w:rPr>
      </w:pPr>
      <w:r w:rsidRPr="009F2B55">
        <w:rPr>
          <w:color w:val="000000"/>
          <w:sz w:val="24"/>
          <w:szCs w:val="24"/>
          <w:lang w:eastAsia="pt-BR"/>
        </w:rPr>
        <w:t>Art. 4º O Poder Executivo promoverá a definição das fontes e a locação de recursos necessários à consecução do programa, podendo para este fim celebrar parcerias ou contrapartidas com a iniciativa privada</w:t>
      </w:r>
    </w:p>
    <w:p w14:paraId="0AE4C739" w14:textId="77777777" w:rsidR="005539BF" w:rsidRPr="00F51DAA" w:rsidRDefault="005539BF" w:rsidP="005539BF">
      <w:pPr>
        <w:spacing w:line="360" w:lineRule="auto"/>
        <w:ind w:firstLine="1701"/>
        <w:jc w:val="both"/>
        <w:rPr>
          <w:rFonts w:ascii="Cambria" w:hAnsi="Cambria"/>
          <w:sz w:val="24"/>
          <w:szCs w:val="24"/>
        </w:rPr>
      </w:pPr>
    </w:p>
    <w:p w14:paraId="05BB9DB8" w14:textId="77777777" w:rsidR="005539BF" w:rsidRPr="00F13B12" w:rsidRDefault="005539BF" w:rsidP="005539BF">
      <w:pPr>
        <w:pStyle w:val="Recuodecorpodetexto3"/>
        <w:spacing w:after="0" w:line="336" w:lineRule="auto"/>
        <w:ind w:left="0"/>
        <w:jc w:val="both"/>
        <w:rPr>
          <w:rFonts w:ascii="Cambria" w:hAnsi="Cambria" w:cs="Tahoma"/>
          <w:sz w:val="24"/>
          <w:szCs w:val="24"/>
        </w:rPr>
      </w:pPr>
      <w:r w:rsidRPr="00F13B12">
        <w:rPr>
          <w:rFonts w:ascii="Cambria" w:hAnsi="Cambria" w:cs="Tahoma"/>
          <w:b/>
          <w:sz w:val="24"/>
          <w:szCs w:val="24"/>
        </w:rPr>
        <w:t xml:space="preserve">Art. </w:t>
      </w:r>
      <w:r>
        <w:rPr>
          <w:rFonts w:ascii="Cambria" w:hAnsi="Cambria" w:cs="Tahoma"/>
          <w:b/>
          <w:sz w:val="24"/>
          <w:szCs w:val="24"/>
        </w:rPr>
        <w:t>5</w:t>
      </w:r>
      <w:r w:rsidRPr="00F13B12">
        <w:rPr>
          <w:rFonts w:ascii="Cambria" w:hAnsi="Cambria" w:cs="Tahoma"/>
          <w:b/>
          <w:sz w:val="24"/>
          <w:szCs w:val="24"/>
        </w:rPr>
        <w:t>º</w:t>
      </w:r>
      <w:r w:rsidRPr="00F13B12">
        <w:rPr>
          <w:rFonts w:ascii="Cambria" w:hAnsi="Cambria" w:cs="Tahoma"/>
          <w:sz w:val="24"/>
          <w:szCs w:val="24"/>
        </w:rPr>
        <w:t xml:space="preserve"> - Esta Lei entrará em vigor na data de sua publicação, revogando-se as disposições em contrário.</w:t>
      </w:r>
    </w:p>
    <w:p w14:paraId="099E3E50" w14:textId="77777777" w:rsidR="005539BF" w:rsidRPr="00F13B12" w:rsidRDefault="005539BF" w:rsidP="005539BF">
      <w:pPr>
        <w:ind w:left="2694" w:hanging="993"/>
        <w:jc w:val="both"/>
        <w:rPr>
          <w:rFonts w:ascii="Cambria" w:hAnsi="Cambria" w:cs="Tahoma"/>
          <w:sz w:val="24"/>
          <w:szCs w:val="24"/>
        </w:rPr>
      </w:pPr>
    </w:p>
    <w:p w14:paraId="16C94BD2" w14:textId="77777777" w:rsidR="005539BF" w:rsidRPr="00F13B12" w:rsidRDefault="005539BF" w:rsidP="005539BF">
      <w:pPr>
        <w:ind w:firstLine="709"/>
        <w:jc w:val="both"/>
        <w:rPr>
          <w:rFonts w:ascii="Cambria" w:hAnsi="Cambria" w:cs="Tahoma"/>
          <w:sz w:val="24"/>
          <w:szCs w:val="24"/>
        </w:rPr>
      </w:pPr>
    </w:p>
    <w:p w14:paraId="436E7914" w14:textId="77777777" w:rsidR="005539BF" w:rsidRDefault="005539BF" w:rsidP="005539BF">
      <w:pPr>
        <w:jc w:val="center"/>
        <w:rPr>
          <w:rFonts w:ascii="Cambria" w:hAnsi="Cambria" w:cs="Tahoma"/>
          <w:sz w:val="24"/>
          <w:szCs w:val="24"/>
        </w:rPr>
      </w:pPr>
    </w:p>
    <w:p w14:paraId="0027BA2E" w14:textId="77777777" w:rsidR="005539BF" w:rsidRDefault="005539BF" w:rsidP="005539BF">
      <w:pPr>
        <w:jc w:val="center"/>
        <w:rPr>
          <w:rFonts w:ascii="Cambria" w:hAnsi="Cambria" w:cs="Tahoma"/>
          <w:sz w:val="24"/>
          <w:szCs w:val="24"/>
        </w:rPr>
      </w:pPr>
    </w:p>
    <w:p w14:paraId="0F1E15E2" w14:textId="77777777" w:rsidR="005539BF" w:rsidRDefault="005539BF" w:rsidP="005539BF">
      <w:pPr>
        <w:jc w:val="center"/>
        <w:rPr>
          <w:rFonts w:ascii="Cambria" w:hAnsi="Cambria" w:cs="Tahoma"/>
          <w:sz w:val="24"/>
          <w:szCs w:val="24"/>
        </w:rPr>
      </w:pPr>
    </w:p>
    <w:p w14:paraId="103A4829" w14:textId="177D7EB5" w:rsidR="005539BF" w:rsidRDefault="005539BF" w:rsidP="005539BF">
      <w:pPr>
        <w:jc w:val="center"/>
        <w:rPr>
          <w:rFonts w:ascii="Cambria" w:hAnsi="Cambria" w:cs="Tahoma"/>
          <w:sz w:val="24"/>
          <w:szCs w:val="24"/>
        </w:rPr>
      </w:pPr>
      <w:r w:rsidRPr="00F13B12">
        <w:rPr>
          <w:rFonts w:ascii="Cambria" w:hAnsi="Cambria" w:cs="Tahoma"/>
          <w:sz w:val="24"/>
          <w:szCs w:val="24"/>
        </w:rPr>
        <w:t xml:space="preserve">Sala das Sessões, </w:t>
      </w:r>
      <w:r w:rsidR="00F11ACD">
        <w:rPr>
          <w:rFonts w:ascii="Cambria" w:hAnsi="Cambria" w:cs="Tahoma"/>
          <w:sz w:val="24"/>
          <w:szCs w:val="24"/>
        </w:rPr>
        <w:t>29 de setembro</w:t>
      </w:r>
      <w:r w:rsidRPr="00F13B12">
        <w:rPr>
          <w:rFonts w:ascii="Cambria" w:hAnsi="Cambria" w:cs="Tahoma"/>
          <w:sz w:val="24"/>
          <w:szCs w:val="24"/>
        </w:rPr>
        <w:t xml:space="preserve"> de 202</w:t>
      </w:r>
      <w:r>
        <w:rPr>
          <w:rFonts w:ascii="Cambria" w:hAnsi="Cambria" w:cs="Tahoma"/>
          <w:sz w:val="24"/>
          <w:szCs w:val="24"/>
        </w:rPr>
        <w:t>1</w:t>
      </w:r>
      <w:r w:rsidRPr="00F13B12">
        <w:rPr>
          <w:rFonts w:ascii="Cambria" w:hAnsi="Cambria" w:cs="Tahoma"/>
          <w:sz w:val="24"/>
          <w:szCs w:val="24"/>
        </w:rPr>
        <w:t xml:space="preserve">. </w:t>
      </w:r>
    </w:p>
    <w:p w14:paraId="26EF1290" w14:textId="77777777" w:rsidR="005539BF" w:rsidRDefault="005539BF" w:rsidP="005539BF">
      <w:pPr>
        <w:jc w:val="center"/>
        <w:rPr>
          <w:rFonts w:ascii="Cambria" w:hAnsi="Cambria" w:cs="Tahoma"/>
          <w:sz w:val="24"/>
          <w:szCs w:val="24"/>
        </w:rPr>
      </w:pPr>
    </w:p>
    <w:p w14:paraId="3CA7D6CA" w14:textId="77777777" w:rsidR="005539BF" w:rsidRDefault="005539BF" w:rsidP="005539BF">
      <w:pPr>
        <w:jc w:val="center"/>
        <w:rPr>
          <w:rFonts w:ascii="Cambria" w:hAnsi="Cambria" w:cs="Tahoma"/>
          <w:sz w:val="24"/>
          <w:szCs w:val="24"/>
        </w:rPr>
      </w:pPr>
    </w:p>
    <w:p w14:paraId="0DE7E372" w14:textId="77777777" w:rsidR="005539BF" w:rsidRDefault="005539BF" w:rsidP="005539BF">
      <w:pPr>
        <w:shd w:val="clear" w:color="auto" w:fill="FFFFFF"/>
        <w:suppressAutoHyphens w:val="0"/>
        <w:spacing w:before="100" w:beforeAutospacing="1" w:after="100" w:afterAutospacing="1"/>
        <w:ind w:firstLine="1701"/>
        <w:rPr>
          <w:rFonts w:ascii="Cambria" w:hAnsi="Cambria" w:cs="Arial"/>
          <w:sz w:val="24"/>
          <w:szCs w:val="24"/>
          <w:lang w:eastAsia="pt-BR"/>
        </w:rPr>
      </w:pPr>
      <w:r>
        <w:rPr>
          <w:rFonts w:ascii="Cambria" w:hAnsi="Cambria" w:cs="Arial"/>
          <w:sz w:val="24"/>
          <w:szCs w:val="24"/>
          <w:lang w:eastAsia="pt-BR"/>
        </w:rPr>
        <w:t xml:space="preserve">                                 João de Deus da Silva Filho</w:t>
      </w:r>
    </w:p>
    <w:p w14:paraId="140D3AA6" w14:textId="77777777" w:rsidR="005539BF" w:rsidRDefault="005539BF" w:rsidP="005539BF">
      <w:pPr>
        <w:shd w:val="clear" w:color="auto" w:fill="FFFFFF"/>
        <w:suppressAutoHyphens w:val="0"/>
        <w:spacing w:before="100" w:beforeAutospacing="1" w:after="100" w:afterAutospacing="1"/>
        <w:ind w:firstLine="1701"/>
        <w:rPr>
          <w:rFonts w:ascii="Cambria" w:hAnsi="Cambria" w:cs="Arial"/>
          <w:sz w:val="24"/>
          <w:szCs w:val="24"/>
          <w:lang w:eastAsia="pt-BR"/>
        </w:rPr>
      </w:pPr>
      <w:r>
        <w:rPr>
          <w:rFonts w:ascii="Cambria" w:hAnsi="Cambria" w:cs="Arial"/>
          <w:sz w:val="24"/>
          <w:szCs w:val="24"/>
          <w:lang w:eastAsia="pt-BR"/>
        </w:rPr>
        <w:t xml:space="preserve">                                                        MDB</w:t>
      </w:r>
    </w:p>
    <w:p w14:paraId="5A8FA88D" w14:textId="77777777" w:rsidR="005539BF" w:rsidRPr="00F51DAA" w:rsidRDefault="005539BF" w:rsidP="005539BF">
      <w:pPr>
        <w:shd w:val="clear" w:color="auto" w:fill="FFFFFF"/>
        <w:suppressAutoHyphens w:val="0"/>
        <w:spacing w:before="100" w:beforeAutospacing="1" w:after="100" w:afterAutospacing="1"/>
        <w:ind w:firstLine="1701"/>
        <w:rPr>
          <w:rFonts w:ascii="Cambria" w:hAnsi="Cambria" w:cs="Arial"/>
          <w:sz w:val="24"/>
          <w:szCs w:val="24"/>
          <w:lang w:eastAsia="pt-BR"/>
        </w:rPr>
      </w:pPr>
    </w:p>
    <w:p w14:paraId="5442168B" w14:textId="2DE9D04D" w:rsidR="005539BF" w:rsidRDefault="005539BF" w:rsidP="005539BF">
      <w:pPr>
        <w:spacing w:line="360" w:lineRule="auto"/>
        <w:ind w:firstLine="1701"/>
        <w:rPr>
          <w:rStyle w:val="CharacterStyle1"/>
          <w:rFonts w:ascii="Cambria" w:hAnsi="Cambria" w:cs="Arial"/>
          <w:b/>
          <w:color w:val="000000"/>
          <w:sz w:val="28"/>
          <w:szCs w:val="28"/>
        </w:rPr>
      </w:pPr>
      <w:r>
        <w:rPr>
          <w:rStyle w:val="CharacterStyle1"/>
          <w:rFonts w:ascii="Cambria" w:hAnsi="Cambria" w:cs="Arial"/>
          <w:color w:val="000000"/>
          <w:sz w:val="24"/>
          <w:szCs w:val="24"/>
        </w:rPr>
        <w:t xml:space="preserve">                                     </w:t>
      </w:r>
      <w:r w:rsidRPr="00F51DAA">
        <w:rPr>
          <w:rStyle w:val="CharacterStyle1"/>
          <w:rFonts w:ascii="Cambria" w:hAnsi="Cambria" w:cs="Arial"/>
          <w:b/>
          <w:color w:val="000000"/>
          <w:sz w:val="28"/>
          <w:szCs w:val="28"/>
        </w:rPr>
        <w:t>JUSTIFICATIVA</w:t>
      </w:r>
    </w:p>
    <w:p w14:paraId="7DE8DFBA" w14:textId="77777777" w:rsidR="005539BF" w:rsidRPr="00F51DAA" w:rsidRDefault="005539BF" w:rsidP="005539BF">
      <w:pPr>
        <w:spacing w:line="360" w:lineRule="auto"/>
        <w:ind w:firstLine="1701"/>
        <w:rPr>
          <w:rStyle w:val="CharacterStyle1"/>
          <w:rFonts w:ascii="Cambria" w:hAnsi="Cambria" w:cs="Arial"/>
          <w:b/>
          <w:color w:val="000000"/>
          <w:sz w:val="28"/>
          <w:szCs w:val="28"/>
        </w:rPr>
      </w:pPr>
    </w:p>
    <w:p w14:paraId="525F5002" w14:textId="14B613C6" w:rsidR="005539BF" w:rsidRPr="009F2B55" w:rsidRDefault="005539BF" w:rsidP="005539BF">
      <w:pPr>
        <w:spacing w:line="360" w:lineRule="auto"/>
        <w:ind w:firstLine="1134"/>
        <w:jc w:val="both"/>
        <w:rPr>
          <w:color w:val="000000"/>
          <w:sz w:val="24"/>
          <w:szCs w:val="24"/>
        </w:rPr>
      </w:pPr>
      <w:r w:rsidRPr="005539BF">
        <w:rPr>
          <w:sz w:val="24"/>
          <w:szCs w:val="24"/>
        </w:rPr>
        <w:t xml:space="preserve">A justificativa do projeto prende-se ao fato </w:t>
      </w:r>
      <w:r w:rsidRPr="005539BF">
        <w:rPr>
          <w:sz w:val="24"/>
          <w:szCs w:val="24"/>
        </w:rPr>
        <w:t>d</w:t>
      </w:r>
      <w:r w:rsidRPr="009F2B55">
        <w:rPr>
          <w:sz w:val="24"/>
          <w:szCs w:val="24"/>
        </w:rPr>
        <w:t>a suma importância de que nossas praças e logradouros públicos disponham desses equipamentos adaptados às necessidades dessa população que vive na nossa cidade e lembra</w:t>
      </w:r>
      <w:r w:rsidRPr="005539BF">
        <w:rPr>
          <w:sz w:val="24"/>
          <w:szCs w:val="24"/>
        </w:rPr>
        <w:t xml:space="preserve">, já que a </w:t>
      </w:r>
      <w:r w:rsidRPr="009F2B55">
        <w:rPr>
          <w:sz w:val="24"/>
          <w:szCs w:val="24"/>
        </w:rPr>
        <w:t>lei tem por objetivo proporcionar a prática de atividades lúdicas, lazer e esportiva às pessoas com deficiência, ao promover a sua inclusão social através dessas atividade</w:t>
      </w:r>
      <w:r w:rsidRPr="005539BF">
        <w:rPr>
          <w:sz w:val="24"/>
          <w:szCs w:val="24"/>
        </w:rPr>
        <w:t>s</w:t>
      </w:r>
      <w:r w:rsidRPr="009F2B55">
        <w:rPr>
          <w:sz w:val="24"/>
          <w:szCs w:val="24"/>
        </w:rPr>
        <w:t>.</w:t>
      </w:r>
    </w:p>
    <w:p w14:paraId="2D8D3FA2" w14:textId="56E51880" w:rsidR="005539BF" w:rsidRPr="009F2B55" w:rsidRDefault="005539BF" w:rsidP="005539BF">
      <w:pPr>
        <w:pStyle w:val="NormalWeb"/>
        <w:spacing w:line="360" w:lineRule="auto"/>
        <w:ind w:firstLine="1134"/>
        <w:jc w:val="both"/>
        <w:rPr>
          <w:szCs w:val="24"/>
        </w:rPr>
      </w:pPr>
      <w:r w:rsidRPr="005539BF">
        <w:rPr>
          <w:szCs w:val="24"/>
        </w:rPr>
        <w:t xml:space="preserve">Lembrando </w:t>
      </w:r>
      <w:r w:rsidRPr="009F2B55">
        <w:rPr>
          <w:szCs w:val="24"/>
        </w:rPr>
        <w:t>do elevado cunho social d</w:t>
      </w:r>
      <w:r w:rsidRPr="005539BF">
        <w:rPr>
          <w:szCs w:val="24"/>
        </w:rPr>
        <w:t xml:space="preserve">esta proposta de </w:t>
      </w:r>
      <w:r w:rsidRPr="009F2B55">
        <w:rPr>
          <w:szCs w:val="24"/>
        </w:rPr>
        <w:t>lei</w:t>
      </w:r>
      <w:r w:rsidRPr="009F2B55">
        <w:rPr>
          <w:szCs w:val="24"/>
        </w:rPr>
        <w:t>, observando que “as entidades e associações de pessoas com deficiência devem ser ouvidas nas definições das especificações técnicas na montagem desses equipamentos em cada local e de acessibilidade do público alvo”.</w:t>
      </w:r>
    </w:p>
    <w:p w14:paraId="5CD07643" w14:textId="66E59C55" w:rsidR="005539BF" w:rsidRPr="005539BF" w:rsidRDefault="005539BF" w:rsidP="005539BF">
      <w:pPr>
        <w:pStyle w:val="NormalWeb"/>
        <w:spacing w:line="360" w:lineRule="auto"/>
        <w:ind w:firstLine="1134"/>
        <w:jc w:val="both"/>
        <w:rPr>
          <w:b/>
          <w:i/>
          <w:szCs w:val="24"/>
        </w:rPr>
      </w:pPr>
      <w:r w:rsidRPr="005539BF">
        <w:rPr>
          <w:bCs/>
          <w:iCs/>
          <w:szCs w:val="24"/>
        </w:rPr>
        <w:t xml:space="preserve">Nossa proposta tem essa preocupação social e inclusão, pois visa atender as pessoas com deficiência, ao permitir a prática de atividades </w:t>
      </w:r>
      <w:r w:rsidR="00721FDB">
        <w:rPr>
          <w:bCs/>
          <w:iCs/>
          <w:szCs w:val="24"/>
        </w:rPr>
        <w:t>física</w:t>
      </w:r>
      <w:r w:rsidRPr="005539BF">
        <w:rPr>
          <w:bCs/>
          <w:iCs/>
          <w:szCs w:val="24"/>
        </w:rPr>
        <w:t xml:space="preserve"> e de lazer em brinquedos apropriados. É um avanço social para a cidade de </w:t>
      </w:r>
      <w:bookmarkEnd w:id="0"/>
      <w:r w:rsidRPr="005539BF">
        <w:rPr>
          <w:bCs/>
          <w:iCs/>
          <w:szCs w:val="24"/>
        </w:rPr>
        <w:t>Itapetinga</w:t>
      </w:r>
      <w:r w:rsidRPr="005539BF">
        <w:rPr>
          <w:b/>
          <w:i/>
          <w:szCs w:val="24"/>
        </w:rPr>
        <w:t>.</w:t>
      </w:r>
      <w:r w:rsidRPr="005539BF">
        <w:rPr>
          <w:szCs w:val="24"/>
        </w:rPr>
        <w:t xml:space="preserve"> Desta</w:t>
      </w:r>
      <w:r w:rsidRPr="005539BF">
        <w:rPr>
          <w:szCs w:val="24"/>
        </w:rPr>
        <w:t xml:space="preserve"> forma, busco o apoio dos nobres Pares, para a aprovação do presente Projeto de Lei, que é de relevante interesse público e social.</w:t>
      </w:r>
    </w:p>
    <w:p w14:paraId="664AC0B9" w14:textId="74A8D282" w:rsidR="005539BF" w:rsidRPr="005539BF" w:rsidRDefault="005539BF" w:rsidP="005539BF">
      <w:pPr>
        <w:pStyle w:val="NormalWeb"/>
        <w:ind w:firstLine="567"/>
        <w:jc w:val="right"/>
        <w:rPr>
          <w:rStyle w:val="CharacterStyle1"/>
          <w:b/>
          <w:bCs/>
          <w:sz w:val="24"/>
          <w:szCs w:val="24"/>
        </w:rPr>
      </w:pPr>
      <w:r w:rsidRPr="005539BF">
        <w:rPr>
          <w:rStyle w:val="CharacterStyle1"/>
          <w:b/>
          <w:bCs/>
          <w:sz w:val="24"/>
          <w:szCs w:val="24"/>
        </w:rPr>
        <w:t xml:space="preserve">O AUTOR </w:t>
      </w:r>
    </w:p>
    <w:p w14:paraId="581B78F5" w14:textId="77777777" w:rsidR="00207360" w:rsidRDefault="00207360"/>
    <w:sectPr w:rsidR="00207360" w:rsidSect="00300650">
      <w:headerReference w:type="default" r:id="rId6"/>
      <w:footerReference w:type="default" r:id="rId7"/>
      <w:footnotePr>
        <w:pos w:val="beneathText"/>
      </w:footnotePr>
      <w:pgSz w:w="11905" w:h="16837"/>
      <w:pgMar w:top="2094" w:right="990" w:bottom="899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83CE8" w14:textId="77777777" w:rsidR="00E35D86" w:rsidRDefault="00E35D86" w:rsidP="005539BF">
      <w:r>
        <w:separator/>
      </w:r>
    </w:p>
  </w:endnote>
  <w:endnote w:type="continuationSeparator" w:id="0">
    <w:p w14:paraId="17257110" w14:textId="77777777" w:rsidR="00E35D86" w:rsidRDefault="00E35D86" w:rsidP="0055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BFC0" w14:textId="77777777" w:rsidR="00D17C87" w:rsidRDefault="00E35D86" w:rsidP="00420F8C">
    <w:pPr>
      <w:tabs>
        <w:tab w:val="left" w:pos="2280"/>
      </w:tabs>
      <w:rPr>
        <w:rFonts w:ascii="AvantGarde Bk BT" w:eastAsia="DejaVu Sans" w:hAnsi="AvantGarde Bk BT" w:cs="DejaVu Sans"/>
        <w:b/>
        <w:iCs/>
        <w:noProof/>
        <w:sz w:val="18"/>
        <w:szCs w:val="18"/>
      </w:rPr>
    </w:pPr>
    <w:r>
      <w:rPr>
        <w:rFonts w:ascii="AvantGarde Bk BT" w:eastAsia="DejaVu Sans" w:hAnsi="AvantGarde Bk BT" w:cs="DejaVu Sans"/>
        <w:b/>
        <w:iCs/>
        <w:noProof/>
        <w:sz w:val="18"/>
        <w:szCs w:val="18"/>
      </w:rPr>
      <w:t>____________________________________________________________________________________</w:t>
    </w:r>
    <w:r>
      <w:rPr>
        <w:rFonts w:ascii="AvantGarde Bk BT" w:eastAsia="DejaVu Sans" w:hAnsi="AvantGarde Bk BT" w:cs="DejaVu Sans"/>
        <w:b/>
        <w:iCs/>
        <w:noProof/>
        <w:sz w:val="18"/>
        <w:szCs w:val="18"/>
      </w:rPr>
      <w:t>_____________</w:t>
    </w:r>
  </w:p>
  <w:p w14:paraId="5CB21F96" w14:textId="77777777" w:rsidR="00D17C87" w:rsidRDefault="00E35D86" w:rsidP="00420F8C">
    <w:pPr>
      <w:jc w:val="center"/>
      <w:rPr>
        <w:rFonts w:ascii="AvantGarde Bk BT" w:eastAsia="DejaVu Sans" w:hAnsi="AvantGarde Bk BT" w:cs="DejaVu Sans"/>
        <w:b/>
        <w:iCs/>
        <w:noProof/>
        <w:sz w:val="18"/>
        <w:szCs w:val="18"/>
      </w:rPr>
    </w:pPr>
    <w:r w:rsidRPr="00E40B2D">
      <w:rPr>
        <w:rFonts w:ascii="AvantGarde Bk BT" w:eastAsia="DejaVu Sans" w:hAnsi="AvantGarde Bk BT" w:cs="DejaVu Sans"/>
        <w:b/>
        <w:iCs/>
        <w:noProof/>
        <w:sz w:val="18"/>
        <w:szCs w:val="18"/>
      </w:rPr>
      <w:t xml:space="preserve">Av: </w:t>
    </w:r>
    <w:r>
      <w:rPr>
        <w:rFonts w:ascii="AvantGarde Bk BT" w:eastAsia="DejaVu Sans" w:hAnsi="AvantGarde Bk BT" w:cs="DejaVu Sans"/>
        <w:b/>
        <w:iCs/>
        <w:noProof/>
        <w:sz w:val="18"/>
        <w:szCs w:val="18"/>
      </w:rPr>
      <w:t>Hildebrando No</w:t>
    </w:r>
    <w:r>
      <w:rPr>
        <w:rFonts w:ascii="AvantGarde Bk BT" w:eastAsia="DejaVu Sans" w:hAnsi="AvantGarde Bk BT" w:cs="DejaVu Sans"/>
        <w:b/>
        <w:iCs/>
        <w:noProof/>
        <w:sz w:val="18"/>
        <w:szCs w:val="18"/>
      </w:rPr>
      <w:t>gueira</w:t>
    </w:r>
    <w:r w:rsidRPr="00E40B2D">
      <w:rPr>
        <w:rFonts w:ascii="AvantGarde Bk BT" w:eastAsia="DejaVu Sans" w:hAnsi="AvantGarde Bk BT" w:cs="DejaVu Sans"/>
        <w:b/>
        <w:iCs/>
        <w:noProof/>
        <w:sz w:val="18"/>
        <w:szCs w:val="18"/>
      </w:rPr>
      <w:t xml:space="preserve">, 130, Morumbi, Telefax: (77) </w:t>
    </w:r>
    <w:r>
      <w:rPr>
        <w:rFonts w:ascii="AvantGarde Bk BT" w:eastAsia="DejaVu Sans" w:hAnsi="AvantGarde Bk BT" w:cs="DejaVu Sans"/>
        <w:b/>
        <w:iCs/>
        <w:noProof/>
        <w:sz w:val="18"/>
        <w:szCs w:val="18"/>
      </w:rPr>
      <w:t>3261-8251</w:t>
    </w:r>
    <w:r w:rsidRPr="00E40B2D">
      <w:rPr>
        <w:rFonts w:ascii="AvantGarde Bk BT" w:eastAsia="DejaVu Sans" w:hAnsi="AvantGarde Bk BT" w:cs="DejaVu Sans"/>
        <w:b/>
        <w:iCs/>
        <w:noProof/>
        <w:sz w:val="18"/>
        <w:szCs w:val="18"/>
      </w:rPr>
      <w:t>, Itapetinga – Bahia</w:t>
    </w:r>
  </w:p>
  <w:p w14:paraId="38729AA1" w14:textId="77777777" w:rsidR="00D17C87" w:rsidRPr="00E40B2D" w:rsidRDefault="00E35D86" w:rsidP="00420F8C">
    <w:pPr>
      <w:jc w:val="center"/>
      <w:rPr>
        <w:rFonts w:ascii="AvantGarde Bk BT" w:eastAsia="DejaVu Sans" w:hAnsi="AvantGarde Bk BT" w:cs="DejaVu Sans"/>
        <w:b/>
        <w:iCs/>
        <w:noProof/>
        <w:sz w:val="18"/>
        <w:szCs w:val="18"/>
      </w:rPr>
    </w:pPr>
    <w:r>
      <w:rPr>
        <w:rFonts w:ascii="AvantGarde Bk BT" w:eastAsia="DejaVu Sans" w:hAnsi="AvantGarde Bk BT" w:cs="DejaVu Sans"/>
        <w:b/>
        <w:iCs/>
        <w:noProof/>
        <w:sz w:val="18"/>
        <w:szCs w:val="18"/>
      </w:rPr>
      <w:t>GABINETE PARLAMENTAR N° 07/1º ANDAR/</w:t>
    </w:r>
  </w:p>
  <w:p w14:paraId="1FA2E3DD" w14:textId="77777777" w:rsidR="00D17C87" w:rsidRPr="00E40B2D" w:rsidRDefault="00E35D86" w:rsidP="00420F8C">
    <w:pPr>
      <w:pStyle w:val="Rodap"/>
      <w:rPr>
        <w:b/>
      </w:rPr>
    </w:pPr>
  </w:p>
  <w:p w14:paraId="470C52CD" w14:textId="77777777" w:rsidR="00D17C87" w:rsidRDefault="00E35D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4029" w14:textId="77777777" w:rsidR="00E35D86" w:rsidRDefault="00E35D86" w:rsidP="005539BF">
      <w:r>
        <w:separator/>
      </w:r>
    </w:p>
  </w:footnote>
  <w:footnote w:type="continuationSeparator" w:id="0">
    <w:p w14:paraId="527667EC" w14:textId="77777777" w:rsidR="00E35D86" w:rsidRDefault="00E35D86" w:rsidP="00553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FF2B" w14:textId="7729215B" w:rsidR="00D17C87" w:rsidRPr="009030CA" w:rsidRDefault="005539BF" w:rsidP="003B0C8B">
    <w:pPr>
      <w:ind w:left="-284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257CF7" wp14:editId="1A60CA82">
              <wp:simplePos x="0" y="0"/>
              <wp:positionH relativeFrom="column">
                <wp:posOffset>848995</wp:posOffset>
              </wp:positionH>
              <wp:positionV relativeFrom="paragraph">
                <wp:posOffset>-173990</wp:posOffset>
              </wp:positionV>
              <wp:extent cx="4780915" cy="11436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780915" cy="114363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E15B6" w14:textId="77777777" w:rsidR="005539BF" w:rsidRPr="005539BF" w:rsidRDefault="005539BF" w:rsidP="005539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000000"/>
                                    </w14:gs>
                                    <w14:gs w14:pos="100000">
                                      <w14:srgbClr w14:val="33333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 w:rsidRPr="005539BF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72"/>
                              <w:szCs w:val="72"/>
                              <w14:shadow w14:blurRad="0" w14:dist="35941" w14:dir="2700000" w14:sx="100000" w14:sy="100000" w14:kx="0" w14:ky="0" w14:algn="ctr">
                                <w14:srgbClr w14:val="C0C0C0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000000"/>
                                    </w14:gs>
                                    <w14:gs w14:pos="100000">
                                      <w14:srgbClr w14:val="33333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Câmara Municipal de Itapetinga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57CF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66.85pt;margin-top:-13.7pt;width:376.45pt;height:9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" filled="f" stroked="f">
              <v:stroke joinstyle="round"/>
              <o:lock v:ext="edit" shapetype="t"/>
              <v:textbox>
                <w:txbxContent>
                  <w:p w14:paraId="740E15B6" w14:textId="77777777" w:rsidR="005539BF" w:rsidRPr="005539BF" w:rsidRDefault="005539BF" w:rsidP="005539BF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C0C0C0"/>
                        </w14:shadow>
                        <w14:textFill>
                          <w14:gradFill>
                            <w14:gsLst>
                              <w14:gs w14:pos="0">
                                <w14:srgbClr w14:val="000000"/>
                              </w14:gs>
                              <w14:gs w14:pos="100000">
                                <w14:srgbClr w14:val="33333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 w:rsidRPr="005539BF">
                      <w:rPr>
                        <w:rFonts w:ascii="Arial" w:hAnsi="Arial" w:cs="Arial"/>
                        <w:b/>
                        <w:bCs/>
                        <w:color w:val="000000"/>
                        <w:sz w:val="72"/>
                        <w:szCs w:val="72"/>
                        <w14:shadow w14:blurRad="0" w14:dist="35941" w14:dir="2700000" w14:sx="100000" w14:sy="100000" w14:kx="0" w14:ky="0" w14:algn="ctr">
                          <w14:srgbClr w14:val="C0C0C0"/>
                        </w14:shadow>
                        <w14:textFill>
                          <w14:gradFill>
                            <w14:gsLst>
                              <w14:gs w14:pos="0">
                                <w14:srgbClr w14:val="000000"/>
                              </w14:gs>
                              <w14:gs w14:pos="100000">
                                <w14:srgbClr w14:val="33333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Câmara Municipal de Itapetinga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 wp14:anchorId="05747E7F" wp14:editId="1F3A95D9">
          <wp:simplePos x="0" y="0"/>
          <wp:positionH relativeFrom="column">
            <wp:posOffset>43815</wp:posOffset>
          </wp:positionH>
          <wp:positionV relativeFrom="paragraph">
            <wp:posOffset>-30480</wp:posOffset>
          </wp:positionV>
          <wp:extent cx="714375" cy="574040"/>
          <wp:effectExtent l="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D86" w:rsidRPr="009030CA">
      <w:rPr>
        <w:rFonts w:ascii="Arial" w:hAnsi="Arial" w:cs="Arial"/>
        <w:b/>
        <w:sz w:val="32"/>
        <w:szCs w:val="32"/>
      </w:rPr>
      <w:t xml:space="preserve">          </w:t>
    </w:r>
    <w:r w:rsidR="00E35D86">
      <w:rPr>
        <w:rFonts w:ascii="Arial" w:hAnsi="Arial" w:cs="Arial"/>
        <w:b/>
        <w:sz w:val="32"/>
        <w:szCs w:val="32"/>
      </w:rPr>
      <w:t xml:space="preserve">   </w:t>
    </w:r>
    <w:r w:rsidR="00E35D86" w:rsidRPr="009030CA">
      <w:rPr>
        <w:rFonts w:ascii="Arial" w:hAnsi="Arial" w:cs="Arial"/>
        <w:b/>
        <w:sz w:val="32"/>
        <w:szCs w:val="32"/>
      </w:rPr>
      <w:t xml:space="preserve"> </w:t>
    </w:r>
  </w:p>
  <w:p w14:paraId="264801DE" w14:textId="77777777" w:rsidR="00D17C87" w:rsidRPr="000D6C1F" w:rsidRDefault="00E35D86" w:rsidP="00420F8C">
    <w:pPr>
      <w:ind w:left="1260"/>
      <w:jc w:val="center"/>
      <w:rPr>
        <w:rFonts w:ascii="Arial" w:hAnsi="Arial" w:cs="Arial"/>
        <w:b/>
        <w:sz w:val="24"/>
        <w:szCs w:val="24"/>
      </w:rPr>
    </w:pPr>
    <w:r w:rsidRPr="004F0F50">
      <w:rPr>
        <w:rFonts w:ascii="Arial" w:hAnsi="Arial" w:cs="Arial"/>
        <w:b/>
        <w:sz w:val="36"/>
        <w:szCs w:val="36"/>
      </w:rPr>
      <w:t>Estado da Bahia</w:t>
    </w:r>
    <w:r w:rsidRPr="000D6C1F">
      <w:rPr>
        <w:rFonts w:ascii="Arial" w:hAnsi="Arial" w:cs="Arial"/>
        <w:b/>
        <w:sz w:val="24"/>
        <w:szCs w:val="24"/>
      </w:rPr>
      <w:t>.</w:t>
    </w:r>
  </w:p>
  <w:p w14:paraId="337C7532" w14:textId="7769C74D" w:rsidR="00D17C87" w:rsidRDefault="005539BF" w:rsidP="00420F8C">
    <w:pPr>
      <w:ind w:left="126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37FDB9" wp14:editId="2D678518">
              <wp:simplePos x="0" y="0"/>
              <wp:positionH relativeFrom="column">
                <wp:posOffset>2182495</wp:posOffset>
              </wp:positionH>
              <wp:positionV relativeFrom="paragraph">
                <wp:posOffset>1905</wp:posOffset>
              </wp:positionV>
              <wp:extent cx="1828800" cy="114300"/>
              <wp:effectExtent l="1270" t="1905" r="8255" b="762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8288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rgbClr val="FFFF00">
                              <a:alpha val="30000"/>
                            </a:srgbClr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7C180" id="Retângulo 2" o:spid="_x0000_s1026" style="position:absolute;margin-left:171.85pt;margin-top:.15pt;width:2in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" fillcolor="red" stroked="f">
              <v:fill color2="yellow" o:opacity2="19660f" rotate="t" focusposition=".5,.5" focussize="" focus="100%" type="gradientRadial"/>
            </v:rect>
          </w:pict>
        </mc:Fallback>
      </mc:AlternateContent>
    </w:r>
  </w:p>
  <w:p w14:paraId="48A8C6F2" w14:textId="77777777" w:rsidR="00D17C87" w:rsidRDefault="00E35D86" w:rsidP="00DA07B7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</w:t>
    </w:r>
  </w:p>
  <w:p w14:paraId="0DE50C35" w14:textId="37096419" w:rsidR="00D17C87" w:rsidRPr="00420F8C" w:rsidRDefault="005539BF" w:rsidP="00420F8C">
    <w:pPr>
      <w:ind w:left="1260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0D94EC" wp14:editId="063B9680">
              <wp:simplePos x="0" y="0"/>
              <wp:positionH relativeFrom="column">
                <wp:posOffset>-422910</wp:posOffset>
              </wp:positionH>
              <wp:positionV relativeFrom="paragraph">
                <wp:posOffset>156210</wp:posOffset>
              </wp:positionV>
              <wp:extent cx="6334125" cy="635"/>
              <wp:effectExtent l="15240" t="22860" r="22860" b="1460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412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DE2F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33.3pt;margin-top:12.3pt;width:498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BF"/>
    <w:rsid w:val="00207360"/>
    <w:rsid w:val="005539BF"/>
    <w:rsid w:val="00721FDB"/>
    <w:rsid w:val="00E35D86"/>
    <w:rsid w:val="00F1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73BC3"/>
  <w15:chartTrackingRefBased/>
  <w15:docId w15:val="{8A231679-00C4-4A67-94A5-4B4BB449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539BF"/>
    <w:pPr>
      <w:tabs>
        <w:tab w:val="left" w:pos="561"/>
      </w:tabs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5539B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5539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539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5539BF"/>
    <w:pPr>
      <w:spacing w:before="100" w:after="100"/>
    </w:pPr>
    <w:rPr>
      <w:color w:val="000000"/>
      <w:sz w:val="24"/>
    </w:rPr>
  </w:style>
  <w:style w:type="character" w:customStyle="1" w:styleId="CharacterStyle1">
    <w:name w:val="Character Style 1"/>
    <w:uiPriority w:val="99"/>
    <w:rsid w:val="005539BF"/>
    <w:rPr>
      <w:sz w:val="22"/>
      <w:szCs w:val="22"/>
    </w:rPr>
  </w:style>
  <w:style w:type="paragraph" w:styleId="Recuodecorpodetexto3">
    <w:name w:val="Body Text Indent 3"/>
    <w:basedOn w:val="Normal"/>
    <w:link w:val="Recuodecorpodetexto3Char"/>
    <w:rsid w:val="005539BF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539B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539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39B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2</cp:revision>
  <dcterms:created xsi:type="dcterms:W3CDTF">2021-09-29T13:45:00Z</dcterms:created>
  <dcterms:modified xsi:type="dcterms:W3CDTF">2021-09-29T13:59:00Z</dcterms:modified>
</cp:coreProperties>
</file>